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A2DD" w14:textId="77777777" w:rsidR="000F20F7" w:rsidRDefault="000F20F7" w:rsidP="000F20F7">
      <w:r>
        <w:t>Downtown Development Authority</w:t>
      </w:r>
    </w:p>
    <w:p w14:paraId="66E6C77B" w14:textId="07922588" w:rsidR="000F20F7" w:rsidRDefault="007E4517" w:rsidP="000F20F7">
      <w:r>
        <w:t>July 9</w:t>
      </w:r>
      <w:r w:rsidR="00404234">
        <w:t>, 202</w:t>
      </w:r>
      <w:r w:rsidR="00574CB6">
        <w:t>1</w:t>
      </w:r>
    </w:p>
    <w:p w14:paraId="3E7FB9A9" w14:textId="51354108" w:rsidR="000F20F7" w:rsidRDefault="000F20F7" w:rsidP="000F20F7">
      <w:r>
        <w:t xml:space="preserve">The regular meeting of the Downtown Development Authority was held on </w:t>
      </w:r>
      <w:r w:rsidR="007E4517">
        <w:t>9</w:t>
      </w:r>
      <w:r w:rsidR="00404234">
        <w:t>, 202</w:t>
      </w:r>
      <w:r w:rsidR="00574CB6">
        <w:t>1</w:t>
      </w:r>
      <w:r>
        <w:t xml:space="preserve"> at City Hall, 200 S Main St, Eaton Rapids, MI 48827. </w:t>
      </w:r>
    </w:p>
    <w:p w14:paraId="45026B86" w14:textId="1903C89D" w:rsidR="000F20F7" w:rsidRDefault="000F20F7" w:rsidP="000F20F7">
      <w:r>
        <w:t>Chairman McNabb called the meeting to order at 7:0</w:t>
      </w:r>
      <w:r w:rsidR="007E4517">
        <w:t>8</w:t>
      </w:r>
      <w:r>
        <w:t xml:space="preserve">am. </w:t>
      </w:r>
    </w:p>
    <w:p w14:paraId="76202252" w14:textId="40FA63A8" w:rsidR="000F20F7" w:rsidRDefault="000F20F7" w:rsidP="000F20F7">
      <w:r>
        <w:t>Present were</w:t>
      </w:r>
      <w:r w:rsidR="00AB448C">
        <w:t xml:space="preserve"> Chairman McNabb</w:t>
      </w:r>
      <w:r w:rsidR="00E03205">
        <w:t xml:space="preserve"> (via zoom)</w:t>
      </w:r>
      <w:r w:rsidR="00AB448C">
        <w:t>, Vice-Chair DeFrance</w:t>
      </w:r>
      <w:r w:rsidR="007E4517">
        <w:t xml:space="preserve"> (in-person)</w:t>
      </w:r>
      <w:r w:rsidR="00AB448C">
        <w:t xml:space="preserve">, </w:t>
      </w:r>
      <w:r w:rsidR="00E13B75">
        <w:t xml:space="preserve">and Board Members </w:t>
      </w:r>
      <w:r w:rsidR="00E03205">
        <w:t>Booher</w:t>
      </w:r>
      <w:r w:rsidR="007E4517">
        <w:t xml:space="preserve"> (in-person)</w:t>
      </w:r>
      <w:r w:rsidR="00E03205">
        <w:t xml:space="preserve">, </w:t>
      </w:r>
      <w:r w:rsidR="00AB448C">
        <w:t>Lindow</w:t>
      </w:r>
      <w:r w:rsidR="00E03205">
        <w:t xml:space="preserve"> (via zoom)</w:t>
      </w:r>
      <w:r w:rsidR="0094062E">
        <w:t>,</w:t>
      </w:r>
      <w:r w:rsidR="00E03205">
        <w:t xml:space="preserve"> and </w:t>
      </w:r>
      <w:r w:rsidR="007E4517">
        <w:t>McGee (via zoom)</w:t>
      </w:r>
      <w:r w:rsidR="00E03205">
        <w:t>.</w:t>
      </w:r>
      <w:r w:rsidR="00AB448C">
        <w:t xml:space="preserve"> Absent </w:t>
      </w:r>
      <w:r w:rsidR="007E4517">
        <w:t xml:space="preserve">– Secretary Carducci, Mayor Malewski, and </w:t>
      </w:r>
      <w:r w:rsidR="00AB448C">
        <w:t xml:space="preserve">Board Members </w:t>
      </w:r>
      <w:r w:rsidR="007E4517">
        <w:t xml:space="preserve">Babbitt </w:t>
      </w:r>
      <w:r w:rsidR="00E03205">
        <w:t>and Willey</w:t>
      </w:r>
      <w:r w:rsidR="00AB448C">
        <w:t>.</w:t>
      </w:r>
    </w:p>
    <w:p w14:paraId="2819446D" w14:textId="6607C522" w:rsidR="000F20F7" w:rsidRDefault="00E03205" w:rsidP="000F20F7">
      <w:r>
        <w:t>Also,</w:t>
      </w:r>
      <w:r w:rsidR="000F20F7">
        <w:t xml:space="preserve"> present w</w:t>
      </w:r>
      <w:r w:rsidR="00F76FA8">
        <w:t>as</w:t>
      </w:r>
      <w:r w:rsidR="000F20F7">
        <w:t xml:space="preserve"> DDA Director Smith. </w:t>
      </w:r>
    </w:p>
    <w:p w14:paraId="6C62DFEA" w14:textId="66887C88" w:rsidR="000F20F7" w:rsidRDefault="000F20F7" w:rsidP="000F20F7">
      <w:r>
        <w:t xml:space="preserve">A motion to approve the agenda was made by </w:t>
      </w:r>
      <w:r w:rsidR="00AB448C">
        <w:t>DeFrance</w:t>
      </w:r>
      <w:r>
        <w:t xml:space="preserve">, seconded by </w:t>
      </w:r>
      <w:r w:rsidR="007E4517">
        <w:t>Booher</w:t>
      </w:r>
      <w:r>
        <w:t>.</w:t>
      </w:r>
      <w:r w:rsidR="008A6FC7">
        <w:t xml:space="preserve"> Motion carried unanimously</w:t>
      </w:r>
    </w:p>
    <w:p w14:paraId="13055F07" w14:textId="00F0C92B" w:rsidR="000F20F7" w:rsidRDefault="000F20F7" w:rsidP="000F20F7">
      <w:r>
        <w:t>A motion was made by</w:t>
      </w:r>
      <w:r w:rsidR="00AB448C">
        <w:t xml:space="preserve"> DeFrance</w:t>
      </w:r>
      <w:r>
        <w:t>, seconded by</w:t>
      </w:r>
      <w:r w:rsidR="00AB448C">
        <w:t xml:space="preserve"> </w:t>
      </w:r>
      <w:r w:rsidR="007E4517">
        <w:t>McGee</w:t>
      </w:r>
      <w:r w:rsidR="008A6FC7">
        <w:t xml:space="preserve"> </w:t>
      </w:r>
      <w:r>
        <w:t>to approve the consent</w:t>
      </w:r>
      <w:r w:rsidR="007E4517">
        <w:t xml:space="preserve"> calendar</w:t>
      </w:r>
      <w:r>
        <w:t xml:space="preserve">. </w:t>
      </w:r>
      <w:r w:rsidR="00AB448C">
        <w:t>Motion carried unanimously.</w:t>
      </w:r>
    </w:p>
    <w:p w14:paraId="28F74793" w14:textId="0EAEF720" w:rsidR="0091785B" w:rsidRDefault="00E13B75" w:rsidP="000F20F7">
      <w:r>
        <w:t>Motion made by</w:t>
      </w:r>
      <w:r w:rsidR="00AB448C">
        <w:t xml:space="preserve"> </w:t>
      </w:r>
      <w:r w:rsidR="007E4517">
        <w:t>DeFrance</w:t>
      </w:r>
      <w:r>
        <w:t>, seconded by</w:t>
      </w:r>
      <w:r w:rsidR="00E223E0">
        <w:t xml:space="preserve"> </w:t>
      </w:r>
      <w:r w:rsidR="007E4517">
        <w:t>McGee</w:t>
      </w:r>
      <w:r>
        <w:t xml:space="preserve"> to </w:t>
      </w:r>
      <w:r w:rsidR="007E4517">
        <w:t>discuss renewing the contract with Master Mowing for snow clearing services</w:t>
      </w:r>
      <w:r w:rsidR="00E03205">
        <w:t xml:space="preserve">. </w:t>
      </w:r>
      <w:r w:rsidR="00E223E0">
        <w:t>Motion carried unanimously.</w:t>
      </w:r>
    </w:p>
    <w:p w14:paraId="4108F978" w14:textId="2018702A" w:rsidR="00AA6F99" w:rsidRDefault="007E4517" w:rsidP="000F20F7">
      <w:r>
        <w:t>The Economic Vitality team will get set up and begin to establish the framework for the new Entrepreneur Grant</w:t>
      </w:r>
      <w:r w:rsidR="00B45BDC">
        <w:t>.</w:t>
      </w:r>
    </w:p>
    <w:p w14:paraId="680A6F11" w14:textId="09465D43" w:rsidR="000F20F7" w:rsidRDefault="007E4517" w:rsidP="000F20F7">
      <w:r>
        <w:t>The Executive Director’s review will be pushed back to August when there are more board members present to participate</w:t>
      </w:r>
      <w:r w:rsidR="00770B33">
        <w:t>.</w:t>
      </w:r>
      <w:r w:rsidR="00B45BDC">
        <w:t xml:space="preserve"> </w:t>
      </w:r>
    </w:p>
    <w:p w14:paraId="29C22495" w14:textId="181839A1" w:rsidR="00770B33" w:rsidRDefault="00770B33" w:rsidP="000F20F7">
      <w:r>
        <w:t>Motion by B</w:t>
      </w:r>
      <w:r w:rsidR="007E4517">
        <w:t>ooher</w:t>
      </w:r>
      <w:r>
        <w:t xml:space="preserve">, supported by DeFrance to </w:t>
      </w:r>
      <w:r w:rsidR="007E4517">
        <w:t>accept the quote from The Locker Room, Eaton Rapids for the printing of retail t-shirts and board member polos</w:t>
      </w:r>
      <w:r w:rsidR="00843F0D">
        <w:t>.</w:t>
      </w:r>
      <w:r w:rsidR="007E4517">
        <w:t xml:space="preserve"> Motion carried unanimously.</w:t>
      </w:r>
    </w:p>
    <w:p w14:paraId="6096C56C" w14:textId="77777777" w:rsidR="007E4517" w:rsidRDefault="00770B33" w:rsidP="000F20F7">
      <w:r>
        <w:t xml:space="preserve">Motion by </w:t>
      </w:r>
      <w:r w:rsidR="007E4517">
        <w:t>DeFrance</w:t>
      </w:r>
      <w:r>
        <w:t xml:space="preserve">, supported by </w:t>
      </w:r>
      <w:r w:rsidR="007E4517">
        <w:t>McGee</w:t>
      </w:r>
      <w:r>
        <w:t xml:space="preserve"> to </w:t>
      </w:r>
      <w:r w:rsidR="007E4517">
        <w:t>spend $1,335.00 with Master Mowing to clear the brush/weeds and debris from the waterfront on the Hall Street Property</w:t>
      </w:r>
    </w:p>
    <w:p w14:paraId="28F715EF" w14:textId="77777777" w:rsidR="007E4517" w:rsidRDefault="007E4517" w:rsidP="000F20F7">
      <w:r>
        <w:t>Motion made by DeFrance, supported by McGee to approve the December 2021 and June 2022 DDA Board meetings as dates for the PA57 Presentation, and notify the appropriate tax capture entities via certified mail</w:t>
      </w:r>
      <w:r w:rsidR="00770B33">
        <w:t>.</w:t>
      </w:r>
    </w:p>
    <w:p w14:paraId="3E2594AC" w14:textId="77777777" w:rsidR="007E4517" w:rsidRDefault="007E4517" w:rsidP="000F20F7">
      <w:r>
        <w:t>Motion by DeFrance, supported by McGee to approve the $315 plus hotel costs of ($195 plus expenses) for the Executive Director to attend the MEDA Annual Meeting in Grand Rapids August 22-25. Motion carried unanimously.</w:t>
      </w:r>
    </w:p>
    <w:p w14:paraId="14854A48" w14:textId="07D0E5C0" w:rsidR="00770B33" w:rsidRDefault="007E4517" w:rsidP="000F20F7">
      <w:r>
        <w:t xml:space="preserve">The board advised the executive director to begin researching the potential costs of a Main Street map &amp; directory. </w:t>
      </w:r>
      <w:r w:rsidR="00770B33">
        <w:t xml:space="preserve"> </w:t>
      </w:r>
    </w:p>
    <w:p w14:paraId="682D1D9A" w14:textId="77777777" w:rsidR="00770B33" w:rsidRDefault="00770B33" w:rsidP="000F20F7">
      <w:r>
        <w:t xml:space="preserve">The Director presented their report: </w:t>
      </w:r>
    </w:p>
    <w:p w14:paraId="5595E962" w14:textId="4C21808F" w:rsidR="00E13B75" w:rsidRDefault="007E4517" w:rsidP="00770B33">
      <w:pPr>
        <w:pStyle w:val="ListParagraph"/>
        <w:numPr>
          <w:ilvl w:val="0"/>
          <w:numId w:val="2"/>
        </w:numPr>
      </w:pPr>
      <w:r>
        <w:t xml:space="preserve">The Tech upgrade is complete and the DDA’s new laptop is working well and helping to present information in real-time in the field. </w:t>
      </w:r>
    </w:p>
    <w:p w14:paraId="74A29E9D" w14:textId="77777777" w:rsidR="007E4517" w:rsidRDefault="007E4517" w:rsidP="00770B33">
      <w:pPr>
        <w:pStyle w:val="ListParagraph"/>
        <w:numPr>
          <w:ilvl w:val="0"/>
          <w:numId w:val="2"/>
        </w:numPr>
      </w:pPr>
      <w:r>
        <w:t xml:space="preserve">The DDA/QoL application for an MML Bridge grant was denied. </w:t>
      </w:r>
    </w:p>
    <w:p w14:paraId="57A415DB" w14:textId="77777777" w:rsidR="007E4517" w:rsidRDefault="007E4517" w:rsidP="00770B33">
      <w:pPr>
        <w:pStyle w:val="ListParagraph"/>
        <w:numPr>
          <w:ilvl w:val="0"/>
          <w:numId w:val="2"/>
        </w:numPr>
      </w:pPr>
      <w:r>
        <w:lastRenderedPageBreak/>
        <w:t>214 S. Main has been sold and the process of removing the trash and debris has begun.</w:t>
      </w:r>
    </w:p>
    <w:p w14:paraId="488474F8" w14:textId="77777777" w:rsidR="007E4517" w:rsidRDefault="007E4517" w:rsidP="00770B33">
      <w:pPr>
        <w:pStyle w:val="ListParagraph"/>
        <w:numPr>
          <w:ilvl w:val="0"/>
          <w:numId w:val="2"/>
        </w:numPr>
      </w:pPr>
      <w:r>
        <w:t xml:space="preserve">The Farmer’s Market has been running well and the addition of </w:t>
      </w:r>
      <w:proofErr w:type="spellStart"/>
      <w:r>
        <w:t>Pray’s</w:t>
      </w:r>
      <w:proofErr w:type="spellEnd"/>
      <w:r>
        <w:t xml:space="preserve"> Corn should help increase traffic. </w:t>
      </w:r>
    </w:p>
    <w:p w14:paraId="7CDE45A5" w14:textId="77777777" w:rsidR="007E4517" w:rsidRDefault="007E4517" w:rsidP="00770B33">
      <w:pPr>
        <w:pStyle w:val="ListParagraph"/>
        <w:numPr>
          <w:ilvl w:val="0"/>
          <w:numId w:val="2"/>
        </w:numPr>
      </w:pPr>
      <w:r>
        <w:t xml:space="preserve">The director and the Chamber president continue to meet and are discussing a large community event for 2022. </w:t>
      </w:r>
    </w:p>
    <w:p w14:paraId="616D2DCE" w14:textId="77777777" w:rsidR="007E4517" w:rsidRDefault="007E4517" w:rsidP="00770B33">
      <w:pPr>
        <w:pStyle w:val="ListParagraph"/>
        <w:numPr>
          <w:ilvl w:val="0"/>
          <w:numId w:val="2"/>
        </w:numPr>
      </w:pPr>
      <w:r>
        <w:t xml:space="preserve">Mr. Nolan, owner of the fire barn and 248 S. Main St, has been cited for his property maintenance violations. Mr. Nolan was upset at the citations and fines, and has not yet engaged the building department on his plan to rectify the issues. </w:t>
      </w:r>
    </w:p>
    <w:p w14:paraId="1CC2E254" w14:textId="77777777" w:rsidR="007E4517" w:rsidRDefault="007E4517" w:rsidP="00770B33">
      <w:pPr>
        <w:pStyle w:val="ListParagraph"/>
        <w:numPr>
          <w:ilvl w:val="0"/>
          <w:numId w:val="2"/>
        </w:numPr>
      </w:pPr>
      <w:r>
        <w:t xml:space="preserve">Flower box planning is moving along with the work plan taking shape and discussions about which flowers to plant when is underway. The director will reach out to the DPW head to discuss building flower boxes. </w:t>
      </w:r>
    </w:p>
    <w:p w14:paraId="45C52122" w14:textId="49BAE573" w:rsidR="008C0955" w:rsidRDefault="007E4517" w:rsidP="00770B33">
      <w:pPr>
        <w:pStyle w:val="ListParagraph"/>
        <w:numPr>
          <w:ilvl w:val="0"/>
          <w:numId w:val="2"/>
        </w:numPr>
      </w:pPr>
      <w:r>
        <w:t xml:space="preserve">The DDA branded ‘Opportunity Signs’ were delivered and they are beginning to go up in the windows of vacant spaces. </w:t>
      </w:r>
      <w:r w:rsidR="008C0955">
        <w:t xml:space="preserve"> </w:t>
      </w:r>
    </w:p>
    <w:p w14:paraId="24751ECA" w14:textId="4CFBC7F1" w:rsidR="007E4517" w:rsidRDefault="007E4517" w:rsidP="008C0955">
      <w:r>
        <w:t>The Economic Vitality committee chairs have been meeting and will continue to meet to get the Entrepreneurship Grant program moving along.</w:t>
      </w:r>
    </w:p>
    <w:p w14:paraId="6B16AE88" w14:textId="37B66669" w:rsidR="008C0955" w:rsidRDefault="004573BD" w:rsidP="008C0955">
      <w:r>
        <w:t xml:space="preserve">The Outreach committee has </w:t>
      </w:r>
      <w:r w:rsidR="00E01447">
        <w:t xml:space="preserve">advised the Councilman Wichman would like to be involved, and other programming is moving along. </w:t>
      </w:r>
      <w:r>
        <w:t xml:space="preserve"> </w:t>
      </w:r>
    </w:p>
    <w:p w14:paraId="04620833" w14:textId="78919ACE" w:rsidR="00E13B75" w:rsidRDefault="002E21BF" w:rsidP="000F20F7">
      <w:r>
        <w:t xml:space="preserve">Motion by </w:t>
      </w:r>
      <w:r w:rsidR="00843F0D">
        <w:t>M</w:t>
      </w:r>
      <w:r w:rsidR="00E01447">
        <w:t>cGee</w:t>
      </w:r>
      <w:r>
        <w:t xml:space="preserve">, supported by </w:t>
      </w:r>
      <w:r w:rsidR="00E01447">
        <w:t>Lindow</w:t>
      </w:r>
      <w:r>
        <w:t xml:space="preserve"> to adjourn. Meeting adjourned at </w:t>
      </w:r>
      <w:r w:rsidR="00E01447">
        <w:t>7:40</w:t>
      </w:r>
      <w:r>
        <w:t xml:space="preserve">am. </w:t>
      </w:r>
    </w:p>
    <w:p w14:paraId="5D3E5762" w14:textId="25547D4E" w:rsidR="0028068B" w:rsidRDefault="000F20F7">
      <w:r>
        <w:t xml:space="preserve"> </w:t>
      </w:r>
    </w:p>
    <w:sectPr w:rsidR="00280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69E"/>
    <w:multiLevelType w:val="hybridMultilevel"/>
    <w:tmpl w:val="2980574C"/>
    <w:lvl w:ilvl="0" w:tplc="0B46CAD0">
      <w:start w:val="7"/>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ED02A8"/>
    <w:multiLevelType w:val="hybridMultilevel"/>
    <w:tmpl w:val="63D0BD40"/>
    <w:lvl w:ilvl="0" w:tplc="E566F652">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F7"/>
    <w:rsid w:val="00003703"/>
    <w:rsid w:val="000642DD"/>
    <w:rsid w:val="000862DF"/>
    <w:rsid w:val="00087EB5"/>
    <w:rsid w:val="000F20F7"/>
    <w:rsid w:val="0028068B"/>
    <w:rsid w:val="002E21BF"/>
    <w:rsid w:val="00404234"/>
    <w:rsid w:val="004573BD"/>
    <w:rsid w:val="00473110"/>
    <w:rsid w:val="0056161E"/>
    <w:rsid w:val="00574CB6"/>
    <w:rsid w:val="00770B33"/>
    <w:rsid w:val="007E4517"/>
    <w:rsid w:val="00843F0D"/>
    <w:rsid w:val="008A6FC7"/>
    <w:rsid w:val="008C0955"/>
    <w:rsid w:val="0091785B"/>
    <w:rsid w:val="0094062E"/>
    <w:rsid w:val="009F7AE9"/>
    <w:rsid w:val="00AA6F99"/>
    <w:rsid w:val="00AB448C"/>
    <w:rsid w:val="00B22B90"/>
    <w:rsid w:val="00B45BDC"/>
    <w:rsid w:val="00E01447"/>
    <w:rsid w:val="00E03205"/>
    <w:rsid w:val="00E13B75"/>
    <w:rsid w:val="00E223E0"/>
    <w:rsid w:val="00F7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E556"/>
  <w15:chartTrackingRefBased/>
  <w15:docId w15:val="{41609ABE-C206-43A0-9818-144C3304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0F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Jason Smith</cp:lastModifiedBy>
  <cp:revision>2</cp:revision>
  <dcterms:created xsi:type="dcterms:W3CDTF">2021-08-09T15:35:00Z</dcterms:created>
  <dcterms:modified xsi:type="dcterms:W3CDTF">2021-08-09T15:35:00Z</dcterms:modified>
</cp:coreProperties>
</file>